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3A" w:rsidRPr="0082030A" w:rsidRDefault="00732C3A" w:rsidP="00732C3A">
      <w:pPr>
        <w:keepNext/>
        <w:keepLines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br/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732C3A" w:rsidRPr="0082030A" w:rsidRDefault="00732C3A" w:rsidP="00732C3A">
      <w:pPr>
        <w:rPr>
          <w:rFonts w:ascii="Calibri" w:eastAsia="Calibri" w:hAnsi="Calibri" w:cs="Times New Roman"/>
        </w:rPr>
      </w:pP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_</w:t>
      </w:r>
      <w:r w:rsidRPr="0082030A">
        <w:rPr>
          <w:rFonts w:ascii="Calibri" w:eastAsia="Calibri" w:hAnsi="Calibri" w:cs="Times New Roman"/>
        </w:rPr>
        <w:t>_______________________</w:t>
      </w:r>
    </w:p>
    <w:p w:rsidR="00732C3A" w:rsidRPr="007843E9" w:rsidRDefault="00732C3A" w:rsidP="00732C3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3E9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ООО «</w:t>
      </w:r>
      <w:r w:rsidR="00C20E77" w:rsidRPr="007843E9">
        <w:rPr>
          <w:rFonts w:ascii="Times New Roman" w:eastAsia="Times New Roman" w:hAnsi="Times New Roman" w:cs="Times New Roman"/>
          <w:b/>
          <w:bCs/>
          <w:sz w:val="24"/>
          <w:szCs w:val="24"/>
        </w:rPr>
        <w:t>РЭС</w:t>
      </w:r>
      <w:r w:rsidRPr="007843E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73522" w:rsidRPr="007843E9" w:rsidRDefault="00E73522" w:rsidP="00E7352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</w:p>
    <w:p w:rsidR="00E73522" w:rsidRPr="007843E9" w:rsidRDefault="00E73522" w:rsidP="00E7352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3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ПРОВЕРКА, В ТОМ ЧИСЛЕ СНЯТИЕ ПОКАЗАНИЙ, ПРИБОРА УЧЕТА ПЕРЕД ЕГО ДЕМОНТАЖОМ ДЛЯ РЕМОНТА, ПОВЕРКИ ИЛИ ЗАМЕНЫ</w:t>
      </w:r>
    </w:p>
    <w:p w:rsidR="00E73522" w:rsidRPr="007843E9" w:rsidRDefault="00E73522" w:rsidP="00E735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73522" w:rsidRPr="007843E9" w:rsidRDefault="00E73522" w:rsidP="00E7352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КРУГ ЗАЯВИТЕЛЕЙ (ПОТРЕБИТЕЛЕЙ): </w:t>
      </w:r>
      <w:r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юридические и физические лица, индивидуальные предприниматели.</w:t>
      </w:r>
    </w:p>
    <w:p w:rsidR="00E73522" w:rsidRPr="007843E9" w:rsidRDefault="00E73522" w:rsidP="00E7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плата не предусмотрена и не взимается.</w:t>
      </w:r>
    </w:p>
    <w:p w:rsidR="00E73522" w:rsidRPr="007843E9" w:rsidRDefault="00E73522" w:rsidP="00E7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технологическое присоединение к электрическим сетям </w:t>
      </w:r>
      <w:r w:rsidR="00732C3A"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r w:rsidR="00C20E77"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РЭС</w:t>
      </w:r>
      <w:r w:rsidR="00732C3A"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 том числе опосредованно) в установленном порядке энергопринимающих устройств заявителя, который имеет намерение демонтировать в целях замены, ремонта или поверки прибор учета, ранее установленный в отношении таких энергопринимающих устройств. Наличие у заявителя заключенного договора энергоснабжения.</w:t>
      </w:r>
    </w:p>
    <w:p w:rsidR="00E73522" w:rsidRPr="007843E9" w:rsidRDefault="00E73522" w:rsidP="00E7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РЕЗУЛЬТАТ ОКАЗАНИЯ УСЛУГИ (ПРОЦЕССА): </w:t>
      </w:r>
      <w:r w:rsidRPr="0078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проверка приборов учета.</w:t>
      </w:r>
    </w:p>
    <w:p w:rsidR="00E73522" w:rsidRPr="007843E9" w:rsidRDefault="00E73522" w:rsidP="00E7352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3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82"/>
        <w:gridCol w:w="1832"/>
        <w:gridCol w:w="2599"/>
        <w:gridCol w:w="2599"/>
        <w:gridCol w:w="2264"/>
        <w:gridCol w:w="2442"/>
        <w:gridCol w:w="2096"/>
      </w:tblGrid>
      <w:tr w:rsidR="00732C3A" w:rsidRPr="007843E9" w:rsidTr="0073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522" w:rsidRPr="007843E9" w:rsidRDefault="00E73522" w:rsidP="00E7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732C3A" w:rsidRPr="007843E9" w:rsidTr="0073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Т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C20E7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="00732C3A" w:rsidRPr="0078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C20E77" w:rsidRPr="0078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РЭС</w:t>
            </w:r>
            <w:r w:rsidR="00732C3A" w:rsidRPr="0078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843E9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через Личный кабинет 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или иным способом, позволяющим подтвер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ограничен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Пункты 149, 153. Основные положения функционирования розничных рынков электрической энергии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1"/>
            </w:r>
          </w:p>
        </w:tc>
      </w:tr>
      <w:tr w:rsidR="00732C3A" w:rsidRPr="007843E9" w:rsidTr="00732C3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Наличие в заявке необходимых сведений: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-реквизиты заявителя;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-место нахождения энергопринимающих устройств, в отношении которых установлен прибор учета;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-контактные данные, включая номер телефона</w:t>
            </w: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-предлагаемые дата и время осуществления указанных в заявке действий.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2.1.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2.2.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2.3.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Уведомление сетевой организацией гарантирующего поставщика, 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  <w:r w:rsidR="002E143D" w:rsidRPr="007843E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телефону</w:t>
            </w: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предложение новой даты и времени</w:t>
            </w: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В течение 5 рабочих дней со дня получения запроса от заявителя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E143D" w:rsidRPr="007843E9" w:rsidRDefault="002E143D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Не позднее чем через 3 рабочих дней с даты, предложенной в заявке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E143D" w:rsidRPr="007843E9" w:rsidRDefault="002E143D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E143D" w:rsidRPr="007843E9" w:rsidRDefault="002E143D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1 рабочих дней со дня получения заявки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2E14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положения функционирования розничных рынков электрической энергии</w:t>
            </w:r>
          </w:p>
        </w:tc>
      </w:tr>
      <w:tr w:rsidR="00732C3A" w:rsidRPr="007843E9" w:rsidTr="0073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Техническая проверка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3.1.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Допуск к 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электроустановке.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3.2.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Осмотр 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места установки и схема подключения прибора учета, состояние прибора учета (наличие или отсутствие механических повреждений на корпусе при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бора учета и пломб </w:t>
            </w:r>
            <w:proofErr w:type="spellStart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поверителя</w:t>
            </w:r>
            <w:proofErr w:type="spellEnd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) и измерительных трансформаторов (при их наличии).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3.3.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Проведение инструментальной проверки, снятие показаний.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3.4.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Снятие 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В согласованный срок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Пункт 149 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положения функционирования розничных рынков электрической энергии</w:t>
            </w:r>
          </w:p>
        </w:tc>
      </w:tr>
      <w:tr w:rsidR="00732C3A" w:rsidRPr="007843E9" w:rsidTr="00732C3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Составление Акта проверки приборов учета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4.1.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Составление Акта проверки приборов учета.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4.2.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аправление копий Акта гарантирующему поставщику (</w:t>
            </w:r>
            <w:proofErr w:type="spellStart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энергосбытовой</w:t>
            </w:r>
            <w:proofErr w:type="spellEnd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энергоснабжающей</w:t>
            </w:r>
            <w:proofErr w:type="spellEnd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организации), если он не участвовал в процедуре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Акт в письменной форме </w:t>
            </w: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После окончания проверки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2E1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положения функционирования розничных рынков электрической энергии</w:t>
            </w:r>
          </w:p>
        </w:tc>
      </w:tr>
      <w:tr w:rsidR="00732C3A" w:rsidRPr="00732C3A" w:rsidTr="0073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Снятие заявителем показаний 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Если ни сетевая организация, ни гарантирующий поставщик (</w:t>
            </w:r>
            <w:proofErr w:type="spellStart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энергосбытовая</w:t>
            </w:r>
            <w:proofErr w:type="spellEnd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энергоснабжающая</w:t>
            </w:r>
            <w:proofErr w:type="spellEnd"/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5.1.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Снятие заявителем показаний прибора учета, планируемого к демонтажу.</w:t>
            </w: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5.2.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аправление показаний прибора учета в сетевую организацию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E735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3522" w:rsidRPr="007843E9" w:rsidRDefault="00E73522" w:rsidP="00C20E7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Письменное обращение, обращение по электронной форме на сайте </w:t>
            </w:r>
            <w:r w:rsidR="00732C3A" w:rsidRPr="0078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C20E77" w:rsidRPr="0078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РЭС</w:t>
            </w:r>
            <w:r w:rsidR="00732C3A" w:rsidRPr="0078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843E9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843E9" w:rsidRDefault="00E73522" w:rsidP="00E735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43E9">
              <w:rPr>
                <w:rFonts w:ascii="Times New Roman" w:eastAsia="Calibri" w:hAnsi="Times New Roman" w:cs="Times New Roman"/>
                <w:color w:val="000000" w:themeColor="text1"/>
              </w:rPr>
              <w:t>2 рабочих дней со дня проведения такой процедуры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22" w:rsidRPr="00732C3A" w:rsidRDefault="00E73522" w:rsidP="002E1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E143D" w:rsidRPr="007843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положения функционирования розничных рынков электрической энергии</w:t>
            </w:r>
            <w:bookmarkStart w:id="0" w:name="_GoBack"/>
            <w:bookmarkEnd w:id="0"/>
          </w:p>
        </w:tc>
      </w:tr>
    </w:tbl>
    <w:p w:rsidR="00E73522" w:rsidRPr="00E73522" w:rsidRDefault="00E73522" w:rsidP="00E7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732C3A" w:rsidRPr="0082030A" w:rsidRDefault="00732C3A" w:rsidP="00732C3A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2030A">
        <w:rPr>
          <w:rFonts w:ascii="Times New Roman" w:eastAsia="Times New Roman" w:hAnsi="Times New Roman"/>
          <w:b/>
          <w:sz w:val="24"/>
          <w:szCs w:val="24"/>
        </w:rPr>
        <w:t>КОНТАКТНАЯ ИНФОРМАЦИЯ ДЛЯ НАПРАВЛЕНИЯ ОБРАЩЕНИЙ:</w:t>
      </w:r>
      <w:r w:rsidRPr="0082030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C3A" w:rsidRPr="0082030A" w:rsidRDefault="00732C3A" w:rsidP="00732C3A">
      <w:pPr>
        <w:spacing w:after="0" w:line="100" w:lineRule="atLeast"/>
        <w:jc w:val="both"/>
        <w:rPr>
          <w:rFonts w:eastAsia="Times New Roman"/>
        </w:rPr>
      </w:pPr>
    </w:p>
    <w:p w:rsidR="00C20E77" w:rsidRPr="0082030A" w:rsidRDefault="00C20E77" w:rsidP="00C20E77">
      <w:pPr>
        <w:pStyle w:val="a5"/>
        <w:rPr>
          <w:rFonts w:ascii="Times New Roman" w:hAnsi="Times New Roman"/>
          <w:sz w:val="24"/>
          <w:szCs w:val="24"/>
        </w:rPr>
      </w:pPr>
      <w:r w:rsidRPr="0082030A">
        <w:rPr>
          <w:rFonts w:ascii="Times New Roman" w:hAnsi="Times New Roman"/>
          <w:sz w:val="24"/>
          <w:szCs w:val="24"/>
        </w:rPr>
        <w:t xml:space="preserve">Юридический (фактический) адрес: </w:t>
      </w:r>
      <w:r w:rsidRPr="00B760DB">
        <w:rPr>
          <w:rFonts w:ascii="Times New Roman" w:hAnsi="Times New Roman"/>
          <w:sz w:val="24"/>
          <w:szCs w:val="24"/>
        </w:rPr>
        <w:t>443022, Российская Федерация, Самарская облас</w:t>
      </w:r>
      <w:r>
        <w:rPr>
          <w:rFonts w:ascii="Times New Roman" w:hAnsi="Times New Roman"/>
          <w:sz w:val="24"/>
          <w:szCs w:val="24"/>
        </w:rPr>
        <w:t xml:space="preserve">ть, г. Самара, проезд Мальцева, </w:t>
      </w:r>
      <w:r w:rsidRPr="00B760DB">
        <w:rPr>
          <w:rFonts w:ascii="Times New Roman" w:hAnsi="Times New Roman"/>
          <w:sz w:val="24"/>
          <w:szCs w:val="24"/>
        </w:rPr>
        <w:t>д. 7, литер А</w:t>
      </w:r>
      <w:r>
        <w:rPr>
          <w:rFonts w:ascii="Times New Roman" w:hAnsi="Times New Roman"/>
          <w:sz w:val="24"/>
          <w:szCs w:val="24"/>
        </w:rPr>
        <w:t>.</w:t>
      </w:r>
    </w:p>
    <w:p w:rsidR="00C20E77" w:rsidRPr="0082030A" w:rsidRDefault="00C20E77" w:rsidP="00C20E77">
      <w:pPr>
        <w:pStyle w:val="a5"/>
        <w:rPr>
          <w:rFonts w:ascii="Times New Roman" w:hAnsi="Times New Roman"/>
          <w:sz w:val="24"/>
          <w:szCs w:val="24"/>
        </w:rPr>
      </w:pPr>
      <w:r w:rsidRPr="0082030A">
        <w:rPr>
          <w:rFonts w:ascii="Times New Roman" w:hAnsi="Times New Roman"/>
          <w:sz w:val="24"/>
          <w:szCs w:val="24"/>
        </w:rPr>
        <w:t xml:space="preserve">Телефон: </w:t>
      </w:r>
      <w:r w:rsidRPr="00B760DB">
        <w:rPr>
          <w:rFonts w:ascii="Times New Roman" w:hAnsi="Times New Roman"/>
          <w:sz w:val="24"/>
          <w:szCs w:val="24"/>
        </w:rPr>
        <w:t>341-15-20, 341-15-21</w:t>
      </w:r>
    </w:p>
    <w:p w:rsidR="00C20E77" w:rsidRDefault="00C20E77" w:rsidP="00C20E77">
      <w:pPr>
        <w:pStyle w:val="a5"/>
        <w:rPr>
          <w:rStyle w:val="a6"/>
          <w:rFonts w:ascii="Arial" w:hAnsi="Arial" w:cs="Arial"/>
          <w:i w:val="0"/>
          <w:sz w:val="24"/>
          <w:szCs w:val="24"/>
          <w:shd w:val="clear" w:color="auto" w:fill="FFFFFF"/>
        </w:rPr>
      </w:pPr>
      <w:r w:rsidRPr="0082030A">
        <w:rPr>
          <w:rFonts w:ascii="Times New Roman" w:hAnsi="Times New Roman"/>
          <w:sz w:val="24"/>
          <w:szCs w:val="24"/>
        </w:rPr>
        <w:t>Электронный адрес сетевой организации для направления обращений потребителей по электронн</w:t>
      </w:r>
      <w:r w:rsidRPr="002D601E">
        <w:rPr>
          <w:rFonts w:ascii="Times New Roman" w:hAnsi="Times New Roman"/>
          <w:sz w:val="24"/>
          <w:szCs w:val="24"/>
        </w:rPr>
        <w:t>ой форме:</w:t>
      </w:r>
      <w:bookmarkStart w:id="1" w:name="cloak15243"/>
      <w:bookmarkEnd w:id="1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hyperlink r:id="rId7" w:history="1">
        <w:r w:rsidRPr="00890F5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mail@res63.ru</w:t>
        </w:r>
      </w:hyperlink>
    </w:p>
    <w:p w:rsidR="002E143D" w:rsidRPr="002F1C3D" w:rsidRDefault="002E143D" w:rsidP="00C20E77">
      <w:pPr>
        <w:pStyle w:val="a5"/>
        <w:rPr>
          <w:rFonts w:ascii="Times New Roman" w:hAnsi="Times New Roman"/>
          <w:sz w:val="24"/>
          <w:szCs w:val="24"/>
        </w:rPr>
      </w:pPr>
    </w:p>
    <w:sectPr w:rsidR="002E143D" w:rsidRPr="002F1C3D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F8" w:rsidRDefault="005E20F8" w:rsidP="00E73522">
      <w:pPr>
        <w:spacing w:after="0" w:line="240" w:lineRule="auto"/>
      </w:pPr>
      <w:r>
        <w:separator/>
      </w:r>
    </w:p>
  </w:endnote>
  <w:endnote w:type="continuationSeparator" w:id="0">
    <w:p w:rsidR="005E20F8" w:rsidRDefault="005E20F8" w:rsidP="00E7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F8" w:rsidRDefault="005E20F8" w:rsidP="00E73522">
      <w:pPr>
        <w:spacing w:after="0" w:line="240" w:lineRule="auto"/>
      </w:pPr>
      <w:r>
        <w:separator/>
      </w:r>
    </w:p>
  </w:footnote>
  <w:footnote w:type="continuationSeparator" w:id="0">
    <w:p w:rsidR="005E20F8" w:rsidRDefault="005E20F8" w:rsidP="00E73522">
      <w:pPr>
        <w:spacing w:after="0" w:line="240" w:lineRule="auto"/>
      </w:pPr>
      <w:r>
        <w:continuationSeparator/>
      </w:r>
    </w:p>
  </w:footnote>
  <w:footnote w:id="1">
    <w:p w:rsidR="00E73522" w:rsidRDefault="00E73522" w:rsidP="00E73522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3"/>
        </w:rPr>
        <w:footnoteRef/>
      </w:r>
      <w:r>
        <w:t xml:space="preserve"> </w:t>
      </w:r>
      <w:r w:rsidRPr="00E7352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положения функционирования розн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ичных рынков электрической энер</w:t>
      </w:r>
      <w:r w:rsidRPr="00E73522">
        <w:rPr>
          <w:rFonts w:ascii="Times New Roman" w:eastAsia="Times New Roman" w:hAnsi="Times New Roman" w:cs="Times New Roman"/>
          <w:sz w:val="20"/>
          <w:szCs w:val="20"/>
          <w:lang w:eastAsia="ru-RU"/>
        </w:rPr>
        <w:t>гии</w:t>
      </w:r>
      <w:r w:rsidRPr="0038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утвержденные </w:t>
      </w:r>
      <w:r w:rsidRPr="00387760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29B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6B1E46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22"/>
    <w:rsid w:val="001F00C8"/>
    <w:rsid w:val="002E143D"/>
    <w:rsid w:val="002F1C3D"/>
    <w:rsid w:val="00301532"/>
    <w:rsid w:val="005E20F8"/>
    <w:rsid w:val="00634C1A"/>
    <w:rsid w:val="0068294D"/>
    <w:rsid w:val="006E17E8"/>
    <w:rsid w:val="00732C3A"/>
    <w:rsid w:val="007843E9"/>
    <w:rsid w:val="00905EB0"/>
    <w:rsid w:val="00965C04"/>
    <w:rsid w:val="009C6FAB"/>
    <w:rsid w:val="009F3C20"/>
    <w:rsid w:val="00AD3A55"/>
    <w:rsid w:val="00C20E77"/>
    <w:rsid w:val="00C85C37"/>
    <w:rsid w:val="00DC71A6"/>
    <w:rsid w:val="00E73522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499B8-7509-4681-8559-33B0B735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73522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E735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4">
    <w:name w:val="Hyperlink"/>
    <w:basedOn w:val="a0"/>
    <w:rsid w:val="002F1C3D"/>
    <w:rPr>
      <w:color w:val="0000FF"/>
      <w:u w:val="single"/>
    </w:rPr>
  </w:style>
  <w:style w:type="paragraph" w:styleId="a5">
    <w:name w:val="No Spacing"/>
    <w:uiPriority w:val="1"/>
    <w:qFormat/>
    <w:rsid w:val="002F1C3D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styleId="a6">
    <w:name w:val="Emphasis"/>
    <w:basedOn w:val="a0"/>
    <w:uiPriority w:val="20"/>
    <w:qFormat/>
    <w:rsid w:val="00732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res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Виталий Николаевич</dc:creator>
  <cp:lastModifiedBy>Пользователь Windows</cp:lastModifiedBy>
  <cp:revision>6</cp:revision>
  <dcterms:created xsi:type="dcterms:W3CDTF">2019-11-25T10:03:00Z</dcterms:created>
  <dcterms:modified xsi:type="dcterms:W3CDTF">2021-03-01T12:41:00Z</dcterms:modified>
</cp:coreProperties>
</file>